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E0" w:rsidRDefault="00B06BE0" w:rsidP="00B06BE0"/>
    <w:p w:rsidR="00B06BE0" w:rsidRDefault="00B06BE0" w:rsidP="00B06BE0">
      <w:pPr>
        <w:jc w:val="center"/>
        <w:rPr>
          <w:rFonts w:ascii="Arial" w:hAnsi="Arial" w:cs="Arial"/>
          <w:b/>
        </w:rPr>
      </w:pPr>
      <w:smartTag w:uri="urn:schemas-microsoft-com:office:smarttags" w:element="State">
        <w:r>
          <w:rPr>
            <w:rFonts w:ascii="Arial" w:hAnsi="Arial" w:cs="Arial"/>
            <w:b/>
          </w:rPr>
          <w:t>VICTORIA</w:t>
        </w:r>
      </w:smartTag>
      <w:r>
        <w:rPr>
          <w:rFonts w:ascii="Arial" w:hAnsi="Arial" w:cs="Arial"/>
          <w:b/>
        </w:rPr>
        <w:t xml:space="preserve"> COLLEGE </w:t>
      </w:r>
      <w:smartTag w:uri="urn:schemas-microsoft-com:office:smarttags" w:element="place">
        <w:smartTag w:uri="urn:schemas-microsoft-com:office:smarttags" w:element="City">
          <w:r>
            <w:rPr>
              <w:rFonts w:ascii="Arial" w:hAnsi="Arial" w:cs="Arial"/>
              <w:b/>
            </w:rPr>
            <w:t>BELFAST</w:t>
          </w:r>
        </w:smartTag>
      </w:smartTag>
    </w:p>
    <w:p w:rsidR="00B06BE0" w:rsidRDefault="00B06BE0" w:rsidP="00B06BE0">
      <w:pPr>
        <w:jc w:val="center"/>
        <w:rPr>
          <w:rFonts w:ascii="Arial" w:hAnsi="Arial" w:cs="Arial"/>
          <w:b/>
          <w:sz w:val="22"/>
          <w:szCs w:val="22"/>
        </w:rPr>
      </w:pPr>
      <w:r>
        <w:rPr>
          <w:rFonts w:ascii="Arial" w:hAnsi="Arial" w:cs="Arial"/>
          <w:b/>
          <w:sz w:val="22"/>
          <w:szCs w:val="22"/>
        </w:rPr>
        <w:t xml:space="preserve">(incorporating </w:t>
      </w:r>
      <w:smartTag w:uri="urn:schemas-microsoft-com:office:smarttags" w:element="place">
        <w:smartTag w:uri="urn:schemas-microsoft-com:office:smarttags" w:element="PlaceName">
          <w:r>
            <w:rPr>
              <w:rFonts w:ascii="Arial" w:hAnsi="Arial" w:cs="Arial"/>
              <w:b/>
              <w:sz w:val="22"/>
              <w:szCs w:val="22"/>
            </w:rPr>
            <w:t>Richmond</w:t>
          </w:r>
        </w:smartTag>
        <w:r>
          <w:rPr>
            <w:rFonts w:ascii="Arial" w:hAnsi="Arial" w:cs="Arial"/>
            <w:b/>
            <w:sz w:val="22"/>
            <w:szCs w:val="22"/>
          </w:rPr>
          <w:t xml:space="preserve"> </w:t>
        </w:r>
        <w:smartTag w:uri="urn:schemas-microsoft-com:office:smarttags" w:element="PlaceName">
          <w:r>
            <w:rPr>
              <w:rFonts w:ascii="Arial" w:hAnsi="Arial" w:cs="Arial"/>
              <w:b/>
              <w:sz w:val="22"/>
              <w:szCs w:val="22"/>
            </w:rPr>
            <w:t>Lodge</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r>
        <w:rPr>
          <w:rFonts w:ascii="Arial" w:hAnsi="Arial" w:cs="Arial"/>
          <w:b/>
          <w:sz w:val="22"/>
          <w:szCs w:val="22"/>
        </w:rPr>
        <w:t>)</w:t>
      </w:r>
    </w:p>
    <w:p w:rsidR="00B06BE0" w:rsidRDefault="00B06BE0" w:rsidP="00B06BE0">
      <w:pPr>
        <w:jc w:val="center"/>
      </w:pPr>
    </w:p>
    <w:p w:rsidR="00B06BE0" w:rsidRDefault="00B06BE0" w:rsidP="00B06BE0">
      <w:pPr>
        <w:jc w:val="center"/>
        <w:rPr>
          <w:rFonts w:ascii="Arial" w:hAnsi="Arial" w:cs="Arial"/>
          <w:b/>
        </w:rPr>
      </w:pPr>
      <w:r>
        <w:rPr>
          <w:rFonts w:ascii="Arial" w:hAnsi="Arial" w:cs="Arial"/>
          <w:b/>
        </w:rPr>
        <w:t xml:space="preserve">Day Care </w:t>
      </w:r>
    </w:p>
    <w:p w:rsidR="00B06BE0" w:rsidRDefault="00B06BE0" w:rsidP="00B06BE0">
      <w:pPr>
        <w:jc w:val="center"/>
        <w:rPr>
          <w:rFonts w:ascii="Arial" w:hAnsi="Arial" w:cs="Arial"/>
          <w:b/>
        </w:rPr>
      </w:pPr>
      <w:r>
        <w:rPr>
          <w:rFonts w:ascii="Arial" w:hAnsi="Arial" w:cs="Arial"/>
          <w:b/>
        </w:rPr>
        <w:t>Menu Planning Policy</w:t>
      </w:r>
      <w:r>
        <w:rPr>
          <w:rFonts w:ascii="Arial" w:hAnsi="Arial" w:cs="Arial"/>
          <w:b/>
        </w:rPr>
        <w:t xml:space="preserve"> during COVID 19</w:t>
      </w:r>
      <w:r>
        <w:rPr>
          <w:rFonts w:ascii="Arial" w:hAnsi="Arial" w:cs="Arial"/>
          <w:b/>
        </w:rPr>
        <w:t>- referencing Standard 5</w:t>
      </w:r>
    </w:p>
    <w:p w:rsidR="00B06BE0" w:rsidRDefault="00B06BE0" w:rsidP="00B06BE0">
      <w:pPr>
        <w:jc w:val="center"/>
        <w:rPr>
          <w:rFonts w:ascii="Arial" w:hAnsi="Arial" w:cs="Arial"/>
          <w:b/>
        </w:rPr>
      </w:pPr>
    </w:p>
    <w:p w:rsidR="00B06BE0" w:rsidRDefault="00B06BE0" w:rsidP="00B06BE0">
      <w:pPr>
        <w:ind w:left="567" w:hanging="567"/>
        <w:rPr>
          <w:rFonts w:ascii="Arial" w:hAnsi="Arial" w:cs="Arial"/>
          <w:b/>
        </w:rPr>
      </w:pPr>
      <w:r>
        <w:rPr>
          <w:rFonts w:ascii="Arial" w:hAnsi="Arial" w:cs="Arial"/>
          <w:b/>
        </w:rPr>
        <w:t>1.</w:t>
      </w:r>
      <w:r>
        <w:rPr>
          <w:rFonts w:ascii="Arial" w:hAnsi="Arial" w:cs="Arial"/>
          <w:b/>
        </w:rPr>
        <w:tab/>
      </w:r>
      <w:r>
        <w:rPr>
          <w:rFonts w:ascii="Arial" w:hAnsi="Arial" w:cs="Arial"/>
          <w:b/>
          <w:u w:val="single"/>
        </w:rPr>
        <w:t>Rationale</w:t>
      </w:r>
      <w:r>
        <w:rPr>
          <w:rFonts w:ascii="Arial" w:hAnsi="Arial" w:cs="Arial"/>
          <w:b/>
        </w:rPr>
        <w:t>:</w:t>
      </w:r>
    </w:p>
    <w:p w:rsidR="00B06BE0" w:rsidRDefault="00B06BE0" w:rsidP="00B06BE0">
      <w:pPr>
        <w:jc w:val="both"/>
        <w:rPr>
          <w:rFonts w:ascii="Arial" w:hAnsi="Arial" w:cs="Arial"/>
        </w:rPr>
      </w:pPr>
      <w:r>
        <w:rPr>
          <w:rFonts w:ascii="Arial" w:hAnsi="Arial" w:cs="Arial"/>
        </w:rPr>
        <w:t>Victoria College Day Care is committed to promoting high quality nutritious menus by employing and supporting staff who will work with a high degree of commitment and professionalism in a healthy and safe environment.  The purpose of this policy and accompanying procedures is to establish a clear framework for menu planning within the Day Care Setting.</w:t>
      </w:r>
    </w:p>
    <w:p w:rsidR="00B06BE0" w:rsidRDefault="00B06BE0" w:rsidP="00B06BE0">
      <w:pPr>
        <w:jc w:val="both"/>
        <w:rPr>
          <w:rFonts w:ascii="Arial" w:hAnsi="Arial" w:cs="Arial"/>
        </w:rPr>
      </w:pPr>
    </w:p>
    <w:p w:rsidR="00B06BE0" w:rsidRDefault="00B06BE0" w:rsidP="00B06BE0">
      <w:pPr>
        <w:ind w:left="567" w:hanging="567"/>
        <w:rPr>
          <w:rFonts w:ascii="Arial" w:hAnsi="Arial" w:cs="Arial"/>
          <w:b/>
        </w:rPr>
      </w:pPr>
      <w:r>
        <w:rPr>
          <w:rFonts w:ascii="Arial" w:hAnsi="Arial" w:cs="Arial"/>
          <w:b/>
        </w:rPr>
        <w:t>2.</w:t>
      </w:r>
      <w:r>
        <w:rPr>
          <w:rFonts w:ascii="Arial" w:hAnsi="Arial" w:cs="Arial"/>
          <w:b/>
        </w:rPr>
        <w:tab/>
      </w:r>
      <w:r>
        <w:rPr>
          <w:rFonts w:ascii="Arial" w:hAnsi="Arial" w:cs="Arial"/>
          <w:b/>
          <w:u w:val="single"/>
        </w:rPr>
        <w:t>Definition</w:t>
      </w:r>
      <w:r>
        <w:rPr>
          <w:rFonts w:ascii="Arial" w:hAnsi="Arial" w:cs="Arial"/>
          <w:b/>
        </w:rPr>
        <w:t>:</w:t>
      </w:r>
    </w:p>
    <w:p w:rsidR="00B06BE0" w:rsidRDefault="00B06BE0" w:rsidP="00B06BE0">
      <w:pPr>
        <w:jc w:val="both"/>
        <w:rPr>
          <w:rFonts w:ascii="Arial" w:hAnsi="Arial" w:cs="Arial"/>
        </w:rPr>
      </w:pPr>
      <w:r>
        <w:rPr>
          <w:rFonts w:ascii="Arial" w:hAnsi="Arial" w:cs="Arial"/>
        </w:rPr>
        <w:t>This policy applies to all catering staff, teachers, leaders and assistants employed by Victoria College Day Care.  The policy covers the framework for menu planning within the Day Care setting and what is being eaten by children on a daily basis.</w:t>
      </w:r>
    </w:p>
    <w:p w:rsidR="00B06BE0" w:rsidRDefault="00B06BE0" w:rsidP="00B06BE0">
      <w:pPr>
        <w:rPr>
          <w:rFonts w:ascii="Arial" w:hAnsi="Arial" w:cs="Arial"/>
        </w:rPr>
      </w:pPr>
    </w:p>
    <w:p w:rsidR="00B06BE0" w:rsidRDefault="00B06BE0" w:rsidP="00B06BE0">
      <w:pPr>
        <w:ind w:left="567" w:hanging="567"/>
        <w:rPr>
          <w:rFonts w:ascii="Arial" w:hAnsi="Arial" w:cs="Arial"/>
          <w:b/>
        </w:rPr>
      </w:pPr>
      <w:r>
        <w:rPr>
          <w:rFonts w:ascii="Arial" w:hAnsi="Arial" w:cs="Arial"/>
          <w:b/>
        </w:rPr>
        <w:t>3.</w:t>
      </w:r>
      <w:r>
        <w:rPr>
          <w:rFonts w:ascii="Arial" w:hAnsi="Arial" w:cs="Arial"/>
          <w:b/>
        </w:rPr>
        <w:tab/>
      </w:r>
      <w:r>
        <w:rPr>
          <w:rFonts w:ascii="Arial" w:hAnsi="Arial" w:cs="Arial"/>
          <w:b/>
          <w:u w:val="single"/>
        </w:rPr>
        <w:t>Aims and Objectives</w:t>
      </w:r>
      <w:r>
        <w:rPr>
          <w:rFonts w:ascii="Arial" w:hAnsi="Arial" w:cs="Arial"/>
          <w:b/>
        </w:rPr>
        <w:t>:</w:t>
      </w:r>
    </w:p>
    <w:p w:rsidR="00B06BE0" w:rsidRDefault="00B06BE0" w:rsidP="00B06BE0">
      <w:pPr>
        <w:numPr>
          <w:ilvl w:val="0"/>
          <w:numId w:val="1"/>
        </w:numPr>
        <w:jc w:val="both"/>
        <w:rPr>
          <w:rFonts w:ascii="Arial" w:hAnsi="Arial" w:cs="Arial"/>
        </w:rPr>
      </w:pPr>
      <w:r>
        <w:rPr>
          <w:rFonts w:ascii="Arial" w:hAnsi="Arial" w:cs="Arial"/>
        </w:rPr>
        <w:t>To ensure that all menus within the Day Care setting are written in line with “Nutrition Matters for the Early Years”.</w:t>
      </w:r>
    </w:p>
    <w:p w:rsidR="00B06BE0" w:rsidRDefault="00B06BE0" w:rsidP="00B06BE0">
      <w:pPr>
        <w:ind w:left="567" w:hanging="567"/>
        <w:rPr>
          <w:rFonts w:ascii="Arial" w:hAnsi="Arial" w:cs="Arial"/>
          <w:b/>
        </w:rPr>
      </w:pPr>
    </w:p>
    <w:p w:rsidR="00B06BE0" w:rsidRDefault="00B06BE0" w:rsidP="00B06BE0">
      <w:pPr>
        <w:ind w:left="567" w:hanging="567"/>
        <w:rPr>
          <w:rFonts w:ascii="Arial" w:hAnsi="Arial" w:cs="Arial"/>
          <w:b/>
        </w:rPr>
      </w:pPr>
      <w:r>
        <w:rPr>
          <w:rFonts w:ascii="Arial" w:hAnsi="Arial" w:cs="Arial"/>
          <w:b/>
        </w:rPr>
        <w:t>4.</w:t>
      </w:r>
      <w:r>
        <w:rPr>
          <w:rFonts w:ascii="Arial" w:hAnsi="Arial" w:cs="Arial"/>
          <w:b/>
        </w:rPr>
        <w:tab/>
      </w:r>
      <w:r>
        <w:rPr>
          <w:rFonts w:ascii="Arial" w:hAnsi="Arial" w:cs="Arial"/>
          <w:b/>
          <w:u w:val="single"/>
        </w:rPr>
        <w:t>Procedures</w:t>
      </w:r>
      <w:r>
        <w:rPr>
          <w:rFonts w:ascii="Arial" w:hAnsi="Arial" w:cs="Arial"/>
          <w:b/>
        </w:rPr>
        <w:t>:</w:t>
      </w:r>
    </w:p>
    <w:p w:rsidR="00B06BE0" w:rsidRDefault="00B06BE0" w:rsidP="00B06BE0">
      <w:pPr>
        <w:numPr>
          <w:ilvl w:val="0"/>
          <w:numId w:val="2"/>
        </w:numPr>
        <w:jc w:val="both"/>
        <w:rPr>
          <w:rFonts w:ascii="Arial" w:hAnsi="Arial" w:cs="Arial"/>
        </w:rPr>
      </w:pPr>
      <w:r>
        <w:rPr>
          <w:rFonts w:ascii="Arial" w:hAnsi="Arial" w:cs="Arial"/>
        </w:rPr>
        <w:t>All staff have completed Level 2 Food Hygiene training.</w:t>
      </w:r>
    </w:p>
    <w:p w:rsidR="00B06BE0" w:rsidRDefault="00B06BE0" w:rsidP="00B06BE0">
      <w:pPr>
        <w:numPr>
          <w:ilvl w:val="0"/>
          <w:numId w:val="2"/>
        </w:numPr>
        <w:jc w:val="both"/>
        <w:rPr>
          <w:rFonts w:ascii="Arial" w:hAnsi="Arial" w:cs="Arial"/>
        </w:rPr>
      </w:pPr>
      <w:r>
        <w:rPr>
          <w:rFonts w:ascii="Arial" w:hAnsi="Arial" w:cs="Arial"/>
        </w:rPr>
        <w:t xml:space="preserve">The setting is registered with the BELB Environmental Health Service and subject to annual inspection. </w:t>
      </w:r>
    </w:p>
    <w:p w:rsidR="00B06BE0" w:rsidRDefault="00B06BE0" w:rsidP="00B06BE0">
      <w:pPr>
        <w:numPr>
          <w:ilvl w:val="0"/>
          <w:numId w:val="2"/>
        </w:numPr>
        <w:jc w:val="both"/>
        <w:rPr>
          <w:rFonts w:ascii="Arial" w:hAnsi="Arial" w:cs="Arial"/>
        </w:rPr>
      </w:pPr>
      <w:r>
        <w:rPr>
          <w:rFonts w:ascii="Arial" w:hAnsi="Arial" w:cs="Arial"/>
        </w:rPr>
        <w:t>The Day Care Manager (or Deputy Manager) will meet with the catering staff on a monthly basis to review and evaluate menus.  Food and drink will be sourced from the four main food groups.</w:t>
      </w:r>
    </w:p>
    <w:p w:rsidR="00B06BE0" w:rsidRDefault="00B06BE0" w:rsidP="00B06BE0">
      <w:pPr>
        <w:numPr>
          <w:ilvl w:val="0"/>
          <w:numId w:val="2"/>
        </w:numPr>
        <w:jc w:val="both"/>
        <w:rPr>
          <w:rFonts w:ascii="Arial" w:hAnsi="Arial" w:cs="Arial"/>
        </w:rPr>
      </w:pPr>
      <w:r>
        <w:rPr>
          <w:rFonts w:ascii="Arial" w:hAnsi="Arial" w:cs="Arial"/>
        </w:rPr>
        <w:t>Staff and parents will be kept informed about the menus in operation.</w:t>
      </w:r>
    </w:p>
    <w:p w:rsidR="00B06BE0" w:rsidRDefault="00B06BE0" w:rsidP="00B06BE0">
      <w:pPr>
        <w:numPr>
          <w:ilvl w:val="0"/>
          <w:numId w:val="2"/>
        </w:numPr>
        <w:jc w:val="both"/>
        <w:rPr>
          <w:rFonts w:ascii="Arial" w:hAnsi="Arial" w:cs="Arial"/>
        </w:rPr>
      </w:pPr>
      <w:r>
        <w:rPr>
          <w:rFonts w:ascii="Arial" w:hAnsi="Arial" w:cs="Arial"/>
        </w:rPr>
        <w:t>Menus will be made available to parents/carers at the start of each month.  Parents/ carers will have the option of paying additionally for a heated, nutritious meal at lunchtime.</w:t>
      </w:r>
    </w:p>
    <w:p w:rsidR="00B06BE0" w:rsidRDefault="00B06BE0" w:rsidP="00B06BE0">
      <w:pPr>
        <w:numPr>
          <w:ilvl w:val="0"/>
          <w:numId w:val="2"/>
        </w:numPr>
        <w:jc w:val="both"/>
        <w:rPr>
          <w:rFonts w:ascii="Arial" w:hAnsi="Arial" w:cs="Arial"/>
        </w:rPr>
      </w:pPr>
      <w:r>
        <w:rPr>
          <w:rFonts w:ascii="Arial" w:hAnsi="Arial" w:cs="Arial"/>
        </w:rPr>
        <w:t xml:space="preserve">Feedback from the children and parents/ carers will be taken into consideration. </w:t>
      </w:r>
    </w:p>
    <w:p w:rsidR="00B06BE0" w:rsidRDefault="00B06BE0" w:rsidP="00B06BE0">
      <w:pPr>
        <w:numPr>
          <w:ilvl w:val="0"/>
          <w:numId w:val="2"/>
        </w:numPr>
        <w:jc w:val="both"/>
        <w:rPr>
          <w:rFonts w:ascii="Arial" w:hAnsi="Arial" w:cs="Arial"/>
        </w:rPr>
      </w:pPr>
      <w:r>
        <w:rPr>
          <w:rFonts w:ascii="Arial" w:hAnsi="Arial" w:cs="Arial"/>
        </w:rPr>
        <w:t>Milk and water will be made available to pupils.</w:t>
      </w:r>
    </w:p>
    <w:p w:rsidR="00B06BE0" w:rsidRDefault="00B06BE0" w:rsidP="00B06BE0">
      <w:pPr>
        <w:numPr>
          <w:ilvl w:val="0"/>
          <w:numId w:val="2"/>
        </w:numPr>
        <w:jc w:val="both"/>
        <w:rPr>
          <w:rFonts w:ascii="Arial" w:hAnsi="Arial" w:cs="Arial"/>
        </w:rPr>
      </w:pPr>
      <w:r>
        <w:rPr>
          <w:rFonts w:ascii="Arial" w:hAnsi="Arial" w:cs="Arial"/>
        </w:rPr>
        <w:t xml:space="preserve">All pupils will eat together in the setting room at snack times and lunch. </w:t>
      </w:r>
    </w:p>
    <w:p w:rsidR="00227597" w:rsidRDefault="00227597" w:rsidP="00B06BE0">
      <w:pPr>
        <w:numPr>
          <w:ilvl w:val="0"/>
          <w:numId w:val="2"/>
        </w:numPr>
        <w:jc w:val="both"/>
        <w:rPr>
          <w:rFonts w:ascii="Arial" w:hAnsi="Arial" w:cs="Arial"/>
        </w:rPr>
      </w:pPr>
      <w:r>
        <w:rPr>
          <w:rFonts w:ascii="Arial" w:hAnsi="Arial" w:cs="Arial"/>
        </w:rPr>
        <w:t>Pupils should bring in their own healthy snack and water.</w:t>
      </w:r>
    </w:p>
    <w:p w:rsidR="00227597" w:rsidRDefault="00227597" w:rsidP="00B06BE0">
      <w:pPr>
        <w:numPr>
          <w:ilvl w:val="0"/>
          <w:numId w:val="2"/>
        </w:numPr>
        <w:jc w:val="both"/>
        <w:rPr>
          <w:rFonts w:ascii="Arial" w:hAnsi="Arial" w:cs="Arial"/>
        </w:rPr>
      </w:pPr>
      <w:r>
        <w:rPr>
          <w:rFonts w:ascii="Arial" w:hAnsi="Arial" w:cs="Arial"/>
        </w:rPr>
        <w:t>Pupils will be encouraged to wash hands before handling food.</w:t>
      </w:r>
    </w:p>
    <w:p w:rsidR="00227597" w:rsidRDefault="00227597" w:rsidP="00B06BE0">
      <w:pPr>
        <w:numPr>
          <w:ilvl w:val="0"/>
          <w:numId w:val="2"/>
        </w:numPr>
        <w:jc w:val="both"/>
        <w:rPr>
          <w:rFonts w:ascii="Arial" w:hAnsi="Arial" w:cs="Arial"/>
        </w:rPr>
      </w:pPr>
      <w:r>
        <w:rPr>
          <w:rFonts w:ascii="Arial" w:hAnsi="Arial" w:cs="Arial"/>
        </w:rPr>
        <w:t>Canteen staff will follow the recommended guidelines for handling food during COVID 19.</w:t>
      </w:r>
      <w:bookmarkStart w:id="0" w:name="_GoBack"/>
      <w:bookmarkEnd w:id="0"/>
    </w:p>
    <w:p w:rsidR="00B06BE0" w:rsidRDefault="00B06BE0" w:rsidP="00B06BE0">
      <w:pPr>
        <w:rPr>
          <w:rFonts w:ascii="Arial" w:hAnsi="Arial" w:cs="Arial"/>
        </w:rPr>
      </w:pPr>
    </w:p>
    <w:p w:rsidR="00B06BE0" w:rsidRDefault="00B06BE0" w:rsidP="00B06BE0">
      <w:pPr>
        <w:ind w:left="567" w:hanging="567"/>
        <w:rPr>
          <w:rFonts w:ascii="Arial" w:hAnsi="Arial" w:cs="Arial"/>
          <w:b/>
        </w:rPr>
      </w:pPr>
      <w:r>
        <w:rPr>
          <w:rFonts w:ascii="Arial" w:hAnsi="Arial" w:cs="Arial"/>
          <w:b/>
        </w:rPr>
        <w:t>5.</w:t>
      </w:r>
      <w:r>
        <w:rPr>
          <w:rFonts w:ascii="Arial" w:hAnsi="Arial" w:cs="Arial"/>
          <w:b/>
        </w:rPr>
        <w:tab/>
      </w:r>
      <w:r>
        <w:rPr>
          <w:rFonts w:ascii="Arial" w:hAnsi="Arial" w:cs="Arial"/>
          <w:b/>
          <w:u w:val="single"/>
        </w:rPr>
        <w:t>Review and Evaluation</w:t>
      </w:r>
      <w:r>
        <w:rPr>
          <w:rFonts w:ascii="Arial" w:hAnsi="Arial" w:cs="Arial"/>
          <w:b/>
        </w:rPr>
        <w:t>:</w:t>
      </w:r>
    </w:p>
    <w:p w:rsidR="00351520" w:rsidRDefault="00B06BE0" w:rsidP="00B06BE0">
      <w:r>
        <w:rPr>
          <w:rFonts w:ascii="Arial" w:hAnsi="Arial" w:cs="Arial"/>
        </w:rPr>
        <w:t>The policy will be reviewed at least once a year by the Board of Governors.  The policy will be kept under review by senior members of staff who will keep Governors informed of any difficulties that may arise</w:t>
      </w:r>
    </w:p>
    <w:sectPr w:rsidR="003515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97" w:rsidRDefault="00227597" w:rsidP="00227597">
      <w:r>
        <w:separator/>
      </w:r>
    </w:p>
  </w:endnote>
  <w:endnote w:type="continuationSeparator" w:id="0">
    <w:p w:rsidR="00227597" w:rsidRDefault="00227597" w:rsidP="0022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97" w:rsidRDefault="00227597">
    <w:pPr>
      <w:pStyle w:val="Footer"/>
    </w:pPr>
    <w:r>
      <w:t>Updated August 2020</w:t>
    </w:r>
  </w:p>
  <w:p w:rsidR="00227597" w:rsidRDefault="0022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97" w:rsidRDefault="00227597" w:rsidP="00227597">
      <w:r>
        <w:separator/>
      </w:r>
    </w:p>
  </w:footnote>
  <w:footnote w:type="continuationSeparator" w:id="0">
    <w:p w:rsidR="00227597" w:rsidRDefault="00227597" w:rsidP="0022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63F6B"/>
    <w:multiLevelType w:val="hybridMultilevel"/>
    <w:tmpl w:val="5AD038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CF00120"/>
    <w:multiLevelType w:val="hybridMultilevel"/>
    <w:tmpl w:val="60E0E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E0"/>
    <w:rsid w:val="00184A7C"/>
    <w:rsid w:val="001D46DA"/>
    <w:rsid w:val="00227597"/>
    <w:rsid w:val="00B0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80F17A6"/>
  <w15:chartTrackingRefBased/>
  <w15:docId w15:val="{F5F01551-96FA-405F-B6D0-EFCC924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97"/>
    <w:pPr>
      <w:tabs>
        <w:tab w:val="center" w:pos="4513"/>
        <w:tab w:val="right" w:pos="9026"/>
      </w:tabs>
    </w:pPr>
  </w:style>
  <w:style w:type="character" w:customStyle="1" w:styleId="HeaderChar">
    <w:name w:val="Header Char"/>
    <w:basedOn w:val="DefaultParagraphFont"/>
    <w:link w:val="Header"/>
    <w:uiPriority w:val="99"/>
    <w:rsid w:val="002275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7597"/>
    <w:pPr>
      <w:tabs>
        <w:tab w:val="center" w:pos="4513"/>
        <w:tab w:val="right" w:pos="9026"/>
      </w:tabs>
    </w:pPr>
  </w:style>
  <w:style w:type="character" w:customStyle="1" w:styleId="FooterChar">
    <w:name w:val="Footer Char"/>
    <w:basedOn w:val="DefaultParagraphFont"/>
    <w:link w:val="Footer"/>
    <w:uiPriority w:val="99"/>
    <w:rsid w:val="00227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39DA4430</Template>
  <TotalTime>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Moffitt</dc:creator>
  <cp:keywords/>
  <dc:description/>
  <cp:lastModifiedBy>Rachel Moffitt</cp:lastModifiedBy>
  <cp:revision>2</cp:revision>
  <dcterms:created xsi:type="dcterms:W3CDTF">2020-08-18T12:21:00Z</dcterms:created>
  <dcterms:modified xsi:type="dcterms:W3CDTF">2020-08-18T12:27:00Z</dcterms:modified>
</cp:coreProperties>
</file>