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F6" w:rsidRDefault="002E57F6"/>
    <w:p w:rsidR="002E57F6" w:rsidRPr="00540423" w:rsidRDefault="002E57F6" w:rsidP="00365D0A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540423">
          <w:rPr>
            <w:rFonts w:ascii="Arial" w:hAnsi="Arial" w:cs="Arial"/>
            <w:b/>
          </w:rPr>
          <w:t>VICTORIA</w:t>
        </w:r>
      </w:smartTag>
      <w:r w:rsidRPr="00540423">
        <w:rPr>
          <w:rFonts w:ascii="Arial" w:hAnsi="Arial" w:cs="Arial"/>
          <w:b/>
        </w:rPr>
        <w:t xml:space="preserve"> COLLEGE </w:t>
      </w:r>
      <w:smartTag w:uri="urn:schemas-microsoft-com:office:smarttags" w:element="City">
        <w:smartTag w:uri="urn:schemas-microsoft-com:office:smarttags" w:element="place">
          <w:r w:rsidRPr="00540423">
            <w:rPr>
              <w:rFonts w:ascii="Arial" w:hAnsi="Arial" w:cs="Arial"/>
              <w:b/>
            </w:rPr>
            <w:t>BELFAST</w:t>
          </w:r>
        </w:smartTag>
      </w:smartTag>
    </w:p>
    <w:p w:rsidR="002E57F6" w:rsidRPr="00EC5553" w:rsidRDefault="002E57F6" w:rsidP="00365D0A">
      <w:pPr>
        <w:jc w:val="center"/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EC5553">
                <w:rPr>
                  <w:rFonts w:ascii="Arial" w:hAnsi="Arial" w:cs="Arial"/>
                  <w:b/>
                  <w:sz w:val="22"/>
                  <w:szCs w:val="22"/>
                </w:rPr>
                <w:t>Richmond</w:t>
              </w:r>
            </w:smartTag>
          </w:smartTag>
          <w:r w:rsidRPr="00EC555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EC5553">
                <w:rPr>
                  <w:rFonts w:ascii="Arial" w:hAnsi="Arial" w:cs="Arial"/>
                  <w:b/>
                  <w:sz w:val="22"/>
                  <w:szCs w:val="22"/>
                </w:rPr>
                <w:t>Lodge</w:t>
              </w:r>
            </w:smartTag>
          </w:smartTag>
          <w:r w:rsidRPr="00EC555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EC5553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smartTag>
        </w:smartTag>
      </w:smartTag>
      <w:r w:rsidRPr="00EC5553">
        <w:rPr>
          <w:rFonts w:ascii="Arial" w:hAnsi="Arial" w:cs="Arial"/>
          <w:b/>
          <w:sz w:val="22"/>
          <w:szCs w:val="22"/>
        </w:rPr>
        <w:t>)</w:t>
      </w:r>
    </w:p>
    <w:p w:rsidR="002E57F6" w:rsidRDefault="002E57F6" w:rsidP="00365D0A">
      <w:pPr>
        <w:jc w:val="center"/>
      </w:pPr>
    </w:p>
    <w:p w:rsidR="002E57F6" w:rsidRDefault="002E57F6" w:rsidP="00365D0A">
      <w:pPr>
        <w:jc w:val="center"/>
        <w:rPr>
          <w:rFonts w:ascii="Arial" w:hAnsi="Arial" w:cs="Arial"/>
          <w:b/>
        </w:rPr>
      </w:pPr>
      <w:r w:rsidRPr="00365D0A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Care </w:t>
      </w:r>
    </w:p>
    <w:p w:rsidR="002E57F6" w:rsidRDefault="002E57F6" w:rsidP="00365D0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Mobile</w:t>
          </w:r>
        </w:smartTag>
      </w:smartTag>
      <w:r>
        <w:rPr>
          <w:rFonts w:ascii="Arial" w:hAnsi="Arial" w:cs="Arial"/>
          <w:b/>
        </w:rPr>
        <w:t xml:space="preserve"> Phones Policy- referencing Standard 1</w:t>
      </w:r>
    </w:p>
    <w:p w:rsidR="002E57F6" w:rsidRDefault="002E57F6" w:rsidP="00365D0A">
      <w:pPr>
        <w:jc w:val="center"/>
        <w:rPr>
          <w:rFonts w:ascii="Arial" w:hAnsi="Arial" w:cs="Arial"/>
          <w:b/>
        </w:rPr>
      </w:pPr>
    </w:p>
    <w:p w:rsidR="002E57F6" w:rsidRPr="003C3E9C" w:rsidRDefault="002E57F6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1.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Rationale</w:t>
      </w:r>
      <w:r w:rsidRPr="003C3E9C">
        <w:rPr>
          <w:rFonts w:ascii="Arial" w:hAnsi="Arial" w:cs="Arial"/>
          <w:b/>
        </w:rPr>
        <w:t>:</w:t>
      </w:r>
    </w:p>
    <w:p w:rsidR="002E57F6" w:rsidRPr="003C3E9C" w:rsidRDefault="002E57F6" w:rsidP="00C467B9">
      <w:pPr>
        <w:ind w:left="567" w:hanging="567"/>
        <w:rPr>
          <w:rFonts w:ascii="Arial" w:hAnsi="Arial" w:cs="Arial"/>
          <w:b/>
        </w:rPr>
      </w:pPr>
    </w:p>
    <w:p w:rsidR="002E57F6" w:rsidRPr="003C3E9C" w:rsidRDefault="002E57F6" w:rsidP="00C46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</w:t>
      </w:r>
      <w:r w:rsidRPr="003C3E9C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 is committed to promoting high quality education by employing and supporting staff who will work with a high degree of commitment and professionalism in a </w:t>
      </w:r>
      <w:r>
        <w:rPr>
          <w:rFonts w:ascii="Arial" w:hAnsi="Arial" w:cs="Arial"/>
        </w:rPr>
        <w:t>safe</w:t>
      </w:r>
      <w:r w:rsidRPr="003C3E9C">
        <w:rPr>
          <w:rFonts w:ascii="Arial" w:hAnsi="Arial" w:cs="Arial"/>
        </w:rPr>
        <w:t xml:space="preserve"> environment.  The purpose of this policy and accompanying procedures is to establish a clea</w:t>
      </w:r>
      <w:r>
        <w:rPr>
          <w:rFonts w:ascii="Arial" w:hAnsi="Arial" w:cs="Arial"/>
        </w:rPr>
        <w:t>r framework for the correct usage of mobile phones</w:t>
      </w:r>
      <w:r w:rsidR="00B53BA5">
        <w:rPr>
          <w:rFonts w:ascii="Arial" w:hAnsi="Arial" w:cs="Arial"/>
        </w:rPr>
        <w:t xml:space="preserve"> and other media devices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the Day Care setting.</w:t>
      </w:r>
    </w:p>
    <w:p w:rsidR="002E57F6" w:rsidRPr="003C3E9C" w:rsidRDefault="002E57F6" w:rsidP="00C467B9">
      <w:pPr>
        <w:jc w:val="both"/>
        <w:rPr>
          <w:rFonts w:ascii="Arial" w:hAnsi="Arial" w:cs="Arial"/>
        </w:rPr>
      </w:pPr>
    </w:p>
    <w:p w:rsidR="002E57F6" w:rsidRPr="003C3E9C" w:rsidRDefault="002E57F6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2.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Definition</w:t>
      </w:r>
      <w:r w:rsidRPr="003C3E9C">
        <w:rPr>
          <w:rFonts w:ascii="Arial" w:hAnsi="Arial" w:cs="Arial"/>
          <w:b/>
        </w:rPr>
        <w:t>:</w:t>
      </w:r>
    </w:p>
    <w:p w:rsidR="002E57F6" w:rsidRPr="003C3E9C" w:rsidRDefault="002E57F6" w:rsidP="00C467B9">
      <w:pPr>
        <w:ind w:left="567" w:hanging="567"/>
        <w:rPr>
          <w:rFonts w:ascii="Arial" w:hAnsi="Arial" w:cs="Arial"/>
          <w:b/>
        </w:rPr>
      </w:pPr>
    </w:p>
    <w:p w:rsidR="002E57F6" w:rsidRDefault="002E57F6" w:rsidP="00A64321">
      <w:pPr>
        <w:jc w:val="both"/>
        <w:rPr>
          <w:rFonts w:ascii="Arial" w:hAnsi="Arial" w:cs="Arial"/>
        </w:rPr>
      </w:pPr>
      <w:r w:rsidRPr="003C3E9C">
        <w:rPr>
          <w:rFonts w:ascii="Arial" w:hAnsi="Arial" w:cs="Arial"/>
        </w:rPr>
        <w:t>This policy applies to all</w:t>
      </w:r>
      <w:r w:rsidRPr="00C0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teachers</w:t>
      </w:r>
      <w:r w:rsidRPr="003C3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leaders and assistants</w:t>
      </w:r>
      <w:r w:rsidRPr="003C3E9C">
        <w:rPr>
          <w:rFonts w:ascii="Arial" w:hAnsi="Arial" w:cs="Arial"/>
        </w:rPr>
        <w:t xml:space="preserve">, employed by the </w:t>
      </w:r>
      <w:r>
        <w:rPr>
          <w:rFonts w:ascii="Arial" w:hAnsi="Arial" w:cs="Arial"/>
        </w:rPr>
        <w:t xml:space="preserve">Victoria </w:t>
      </w:r>
      <w:r w:rsidRPr="003C3E9C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policy covers the correct usage of mobile phones</w:t>
      </w:r>
      <w:r w:rsidR="00B53BA5">
        <w:rPr>
          <w:rFonts w:ascii="Arial" w:hAnsi="Arial" w:cs="Arial"/>
        </w:rPr>
        <w:t xml:space="preserve"> and other media devices</w:t>
      </w:r>
      <w:r>
        <w:rPr>
          <w:rFonts w:ascii="Arial" w:hAnsi="Arial" w:cs="Arial"/>
        </w:rPr>
        <w:t xml:space="preserve"> by all Day Care staff within the Day Care setting</w:t>
      </w:r>
      <w:r w:rsidRPr="003C3E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E57F6" w:rsidRPr="003C3E9C" w:rsidRDefault="002E57F6" w:rsidP="00C467B9">
      <w:pPr>
        <w:rPr>
          <w:rFonts w:ascii="Arial" w:hAnsi="Arial" w:cs="Arial"/>
        </w:rPr>
      </w:pPr>
    </w:p>
    <w:p w:rsidR="002E57F6" w:rsidRPr="003C3E9C" w:rsidRDefault="002E57F6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3.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Aims and Objectives</w:t>
      </w:r>
      <w:r w:rsidRPr="003C3E9C">
        <w:rPr>
          <w:rFonts w:ascii="Arial" w:hAnsi="Arial" w:cs="Arial"/>
          <w:b/>
        </w:rPr>
        <w:t>:</w:t>
      </w:r>
    </w:p>
    <w:p w:rsidR="002E57F6" w:rsidRPr="003C3E9C" w:rsidRDefault="002E57F6" w:rsidP="00C467B9">
      <w:pPr>
        <w:ind w:left="567" w:hanging="567"/>
        <w:rPr>
          <w:rFonts w:ascii="Arial" w:hAnsi="Arial" w:cs="Arial"/>
          <w:b/>
          <w:u w:val="single"/>
        </w:rPr>
      </w:pPr>
    </w:p>
    <w:p w:rsidR="002E57F6" w:rsidRDefault="002E57F6" w:rsidP="00A64321">
      <w:pPr>
        <w:ind w:left="1134" w:hanging="567"/>
        <w:rPr>
          <w:rFonts w:ascii="Arial" w:hAnsi="Arial" w:cs="Arial"/>
        </w:rPr>
      </w:pPr>
      <w:r w:rsidRPr="003C3E9C">
        <w:rPr>
          <w:rFonts w:ascii="Arial" w:hAnsi="Arial" w:cs="Arial"/>
        </w:rPr>
        <w:t>1.</w:t>
      </w:r>
      <w:r w:rsidRPr="003C3E9C">
        <w:rPr>
          <w:rFonts w:ascii="Arial" w:hAnsi="Arial" w:cs="Arial"/>
        </w:rPr>
        <w:tab/>
      </w:r>
      <w:r>
        <w:rPr>
          <w:rFonts w:ascii="Arial" w:hAnsi="Arial" w:cs="Arial"/>
        </w:rPr>
        <w:t>To ensure that mobile phones are switched off and not used within the setting.</w:t>
      </w:r>
    </w:p>
    <w:p w:rsidR="002E57F6" w:rsidRDefault="002E57F6" w:rsidP="00DB7D7C">
      <w:p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2.      To ensure that staff only use the ‘Day Care mobile phone’ in the setting.</w:t>
      </w:r>
    </w:p>
    <w:p w:rsidR="00B53BA5" w:rsidRDefault="00B53BA5" w:rsidP="00DB7D7C">
      <w:p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To ensure that staff only use the ‘Day Care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-pads’ in the setting.</w:t>
      </w:r>
    </w:p>
    <w:p w:rsidR="00B53BA5" w:rsidRPr="003C3E9C" w:rsidRDefault="00B53BA5" w:rsidP="00DB7D7C">
      <w:p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To ensure that other media devices such as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-watch are not synced to mobile phones whilst in the Day Care setting. </w:t>
      </w:r>
    </w:p>
    <w:p w:rsidR="002E57F6" w:rsidRPr="003C3E9C" w:rsidRDefault="002E57F6" w:rsidP="00C467B9">
      <w:pPr>
        <w:ind w:left="1134" w:hanging="567"/>
        <w:rPr>
          <w:rFonts w:ascii="Arial" w:hAnsi="Arial" w:cs="Arial"/>
        </w:rPr>
      </w:pPr>
    </w:p>
    <w:p w:rsidR="002E57F6" w:rsidRDefault="002E57F6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4.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Procedures</w:t>
      </w:r>
      <w:r w:rsidRPr="003C3E9C">
        <w:rPr>
          <w:rFonts w:ascii="Arial" w:hAnsi="Arial" w:cs="Arial"/>
          <w:b/>
        </w:rPr>
        <w:t>:</w:t>
      </w:r>
    </w:p>
    <w:p w:rsidR="002E57F6" w:rsidRPr="003C3E9C" w:rsidRDefault="002E57F6" w:rsidP="00C467B9">
      <w:pPr>
        <w:ind w:left="567" w:hanging="567"/>
        <w:rPr>
          <w:rFonts w:ascii="Arial" w:hAnsi="Arial" w:cs="Arial"/>
          <w:b/>
        </w:rPr>
      </w:pPr>
    </w:p>
    <w:p w:rsidR="002E57F6" w:rsidRDefault="002E57F6" w:rsidP="00FE4C7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members of staff who bring a mobile phone into the setting are required to switch their mobile phone off during working hours. </w:t>
      </w:r>
    </w:p>
    <w:p w:rsidR="002E57F6" w:rsidRDefault="002E57F6" w:rsidP="00561069">
      <w:pPr>
        <w:ind w:left="360"/>
        <w:jc w:val="both"/>
        <w:rPr>
          <w:rFonts w:ascii="Arial" w:hAnsi="Arial" w:cs="Arial"/>
        </w:rPr>
      </w:pPr>
    </w:p>
    <w:p w:rsidR="002E57F6" w:rsidRDefault="002E57F6" w:rsidP="00FE4C7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Mobile phones</w:t>
      </w:r>
      <w:r w:rsidR="00B53BA5">
        <w:rPr>
          <w:rFonts w:ascii="Arial" w:hAnsi="Arial" w:cs="Arial"/>
        </w:rPr>
        <w:t xml:space="preserve"> (and other media devises such as </w:t>
      </w:r>
      <w:proofErr w:type="spellStart"/>
      <w:r w:rsidR="00B53BA5">
        <w:rPr>
          <w:rFonts w:ascii="Arial" w:hAnsi="Arial" w:cs="Arial"/>
        </w:rPr>
        <w:t>i</w:t>
      </w:r>
      <w:proofErr w:type="spellEnd"/>
      <w:r w:rsidR="00B53BA5">
        <w:rPr>
          <w:rFonts w:ascii="Arial" w:hAnsi="Arial" w:cs="Arial"/>
        </w:rPr>
        <w:t>-watch)</w:t>
      </w:r>
      <w:r>
        <w:rPr>
          <w:rFonts w:ascii="Arial" w:hAnsi="Arial" w:cs="Arial"/>
        </w:rPr>
        <w:t xml:space="preserve"> are not to be used to send texts, make calls, access the internet or take photographs in the setting. </w:t>
      </w:r>
    </w:p>
    <w:p w:rsidR="002E57F6" w:rsidRDefault="002E57F6" w:rsidP="00561069">
      <w:pPr>
        <w:jc w:val="both"/>
        <w:rPr>
          <w:rFonts w:ascii="Arial" w:hAnsi="Arial" w:cs="Arial"/>
        </w:rPr>
      </w:pPr>
    </w:p>
    <w:p w:rsidR="002E57F6" w:rsidRDefault="002E57F6" w:rsidP="00FE4C7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only mobile phone allowed to be switched on and used is the Day Care Mobile phone.  This should be used fo</w:t>
      </w:r>
      <w:bookmarkStart w:id="0" w:name="_GoBack"/>
      <w:bookmarkEnd w:id="0"/>
      <w:r>
        <w:rPr>
          <w:rFonts w:ascii="Arial" w:hAnsi="Arial" w:cs="Arial"/>
        </w:rPr>
        <w:t>r emergency phone</w:t>
      </w:r>
      <w:r w:rsidR="00B53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calls only.</w:t>
      </w:r>
    </w:p>
    <w:p w:rsidR="002E57F6" w:rsidRDefault="002E57F6" w:rsidP="00365D0A">
      <w:pPr>
        <w:rPr>
          <w:rFonts w:ascii="Arial" w:hAnsi="Arial" w:cs="Arial"/>
        </w:rPr>
      </w:pPr>
    </w:p>
    <w:p w:rsidR="002E57F6" w:rsidRDefault="002E57F6" w:rsidP="00365D0A">
      <w:pPr>
        <w:rPr>
          <w:rFonts w:ascii="Arial" w:hAnsi="Arial" w:cs="Arial"/>
        </w:rPr>
      </w:pPr>
    </w:p>
    <w:p w:rsidR="002E57F6" w:rsidRPr="003C3E9C" w:rsidRDefault="002E57F6" w:rsidP="00021B3E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5.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Review and Evaluation</w:t>
      </w:r>
      <w:r w:rsidRPr="003C3E9C">
        <w:rPr>
          <w:rFonts w:ascii="Arial" w:hAnsi="Arial" w:cs="Arial"/>
          <w:b/>
        </w:rPr>
        <w:t>:</w:t>
      </w:r>
    </w:p>
    <w:p w:rsidR="002E57F6" w:rsidRPr="003C3E9C" w:rsidRDefault="002E57F6" w:rsidP="00021B3E">
      <w:pPr>
        <w:rPr>
          <w:rFonts w:ascii="Arial" w:hAnsi="Arial" w:cs="Arial"/>
        </w:rPr>
      </w:pPr>
    </w:p>
    <w:p w:rsidR="002E57F6" w:rsidRPr="003C3E9C" w:rsidRDefault="002E57F6" w:rsidP="00561069">
      <w:pPr>
        <w:jc w:val="both"/>
        <w:rPr>
          <w:rFonts w:ascii="Arial" w:hAnsi="Arial" w:cs="Arial"/>
        </w:rPr>
      </w:pPr>
      <w:r w:rsidRPr="003C3E9C">
        <w:rPr>
          <w:rFonts w:ascii="Arial" w:hAnsi="Arial" w:cs="Arial"/>
        </w:rPr>
        <w:lastRenderedPageBreak/>
        <w:t>The policy will</w:t>
      </w:r>
      <w:r>
        <w:rPr>
          <w:rFonts w:ascii="Arial" w:hAnsi="Arial" w:cs="Arial"/>
        </w:rPr>
        <w:t xml:space="preserve"> be reviewed at least once a year </w:t>
      </w:r>
      <w:r w:rsidRPr="003C3E9C">
        <w:rPr>
          <w:rFonts w:ascii="Arial" w:hAnsi="Arial" w:cs="Arial"/>
        </w:rPr>
        <w:t>by the Board of Governors.  The policy will be kept under review by senior members of staff who will keep Governors informed of any difficulties that may arise.</w:t>
      </w:r>
    </w:p>
    <w:p w:rsidR="002E57F6" w:rsidRPr="00365D0A" w:rsidRDefault="002E57F6" w:rsidP="00365D0A">
      <w:pPr>
        <w:rPr>
          <w:rFonts w:ascii="Arial" w:hAnsi="Arial" w:cs="Arial"/>
        </w:rPr>
      </w:pPr>
    </w:p>
    <w:sectPr w:rsidR="002E57F6" w:rsidRPr="00365D0A" w:rsidSect="00557E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F6" w:rsidRDefault="002E57F6">
      <w:r>
        <w:separator/>
      </w:r>
    </w:p>
  </w:endnote>
  <w:endnote w:type="continuationSeparator" w:id="0">
    <w:p w:rsidR="002E57F6" w:rsidRDefault="002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F6" w:rsidRDefault="002E57F6" w:rsidP="000406C1">
    <w:pPr>
      <w:pStyle w:val="Footer"/>
      <w:jc w:val="right"/>
    </w:pPr>
    <w:r>
      <w:t>U</w:t>
    </w:r>
    <w:r w:rsidR="00B53BA5">
      <w:t xml:space="preserve">pdated </w:t>
    </w:r>
    <w:r w:rsidR="009911E4">
      <w:t>August</w:t>
    </w:r>
    <w:r w:rsidR="007656B8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F6" w:rsidRDefault="002E57F6">
      <w:r>
        <w:separator/>
      </w:r>
    </w:p>
  </w:footnote>
  <w:footnote w:type="continuationSeparator" w:id="0">
    <w:p w:rsidR="002E57F6" w:rsidRDefault="002E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B26"/>
    <w:multiLevelType w:val="hybridMultilevel"/>
    <w:tmpl w:val="806C5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0A"/>
    <w:rsid w:val="000120B2"/>
    <w:rsid w:val="00021B3E"/>
    <w:rsid w:val="00031C07"/>
    <w:rsid w:val="000406C1"/>
    <w:rsid w:val="0008198A"/>
    <w:rsid w:val="000E3402"/>
    <w:rsid w:val="000F292A"/>
    <w:rsid w:val="00156788"/>
    <w:rsid w:val="001B349A"/>
    <w:rsid w:val="001B5E69"/>
    <w:rsid w:val="001E73A6"/>
    <w:rsid w:val="0029089A"/>
    <w:rsid w:val="002E57F6"/>
    <w:rsid w:val="00347C9F"/>
    <w:rsid w:val="00365D0A"/>
    <w:rsid w:val="00391151"/>
    <w:rsid w:val="003C2136"/>
    <w:rsid w:val="003C3E9C"/>
    <w:rsid w:val="0042483E"/>
    <w:rsid w:val="00434D45"/>
    <w:rsid w:val="00492137"/>
    <w:rsid w:val="004F55FF"/>
    <w:rsid w:val="00540423"/>
    <w:rsid w:val="00557480"/>
    <w:rsid w:val="00557E76"/>
    <w:rsid w:val="00561069"/>
    <w:rsid w:val="005835E7"/>
    <w:rsid w:val="00604386"/>
    <w:rsid w:val="00622852"/>
    <w:rsid w:val="00632455"/>
    <w:rsid w:val="00665D80"/>
    <w:rsid w:val="006E7C3C"/>
    <w:rsid w:val="007656B8"/>
    <w:rsid w:val="0092723F"/>
    <w:rsid w:val="00940625"/>
    <w:rsid w:val="00945437"/>
    <w:rsid w:val="00962BAC"/>
    <w:rsid w:val="009911E4"/>
    <w:rsid w:val="009D4031"/>
    <w:rsid w:val="00A35A4D"/>
    <w:rsid w:val="00A53628"/>
    <w:rsid w:val="00A60B26"/>
    <w:rsid w:val="00A64321"/>
    <w:rsid w:val="00B53BA5"/>
    <w:rsid w:val="00B90F64"/>
    <w:rsid w:val="00C079F8"/>
    <w:rsid w:val="00C467B9"/>
    <w:rsid w:val="00C73EFC"/>
    <w:rsid w:val="00C740A7"/>
    <w:rsid w:val="00D1291F"/>
    <w:rsid w:val="00D15CF6"/>
    <w:rsid w:val="00DB7D7C"/>
    <w:rsid w:val="00E23F34"/>
    <w:rsid w:val="00E31052"/>
    <w:rsid w:val="00EB5BAA"/>
    <w:rsid w:val="00EC5553"/>
    <w:rsid w:val="00F0593E"/>
    <w:rsid w:val="00F9302D"/>
    <w:rsid w:val="00FA314F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9BCB02"/>
  <w15:docId w15:val="{2291A94B-CB93-409B-9D41-6BEB5F3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65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6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6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B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1E37D8C9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COLLEGE BELFAST</vt:lpstr>
    </vt:vector>
  </TitlesOfParts>
  <Company>RM plc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COLLEGE BELFAST</dc:title>
  <dc:subject/>
  <dc:creator>lh</dc:creator>
  <cp:keywords/>
  <dc:description/>
  <cp:lastModifiedBy>Rachel Moffitt</cp:lastModifiedBy>
  <cp:revision>6</cp:revision>
  <cp:lastPrinted>2020-08-18T12:28:00Z</cp:lastPrinted>
  <dcterms:created xsi:type="dcterms:W3CDTF">2013-10-02T15:45:00Z</dcterms:created>
  <dcterms:modified xsi:type="dcterms:W3CDTF">2020-08-18T12:28:00Z</dcterms:modified>
</cp:coreProperties>
</file>